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A9B" w:rsidRPr="00A7427A" w:rsidRDefault="00C45A9B" w:rsidP="00C45A9B">
      <w:pPr>
        <w:pStyle w:val="NormalWeb"/>
        <w:spacing w:before="0" w:beforeAutospacing="0" w:after="0" w:afterAutospacing="0"/>
        <w:jc w:val="center"/>
        <w:rPr>
          <w:b/>
          <w:bCs/>
          <w:lang w:val="en-GB"/>
        </w:rPr>
      </w:pPr>
      <w:r w:rsidRPr="00A7427A">
        <w:rPr>
          <w:b/>
          <w:bCs/>
          <w:lang w:val="en-GB"/>
        </w:rPr>
        <w:t xml:space="preserve">Draft </w:t>
      </w:r>
    </w:p>
    <w:p w:rsidR="00C45A9B" w:rsidRPr="00A7427A" w:rsidRDefault="00C45A9B" w:rsidP="00C45A9B">
      <w:pPr>
        <w:pStyle w:val="NormalWeb"/>
        <w:spacing w:before="0" w:beforeAutospacing="0" w:after="0" w:afterAutospacing="0"/>
        <w:jc w:val="center"/>
        <w:rPr>
          <w:b/>
          <w:bCs/>
          <w:lang w:val="en-GB"/>
        </w:rPr>
      </w:pPr>
      <w:r w:rsidRPr="00A7427A">
        <w:rPr>
          <w:b/>
          <w:bCs/>
          <w:lang w:val="en-GB"/>
        </w:rPr>
        <w:t>Tehran Declaration</w:t>
      </w:r>
    </w:p>
    <w:p w:rsidR="00C45A9B" w:rsidRPr="00A7427A" w:rsidRDefault="00C45A9B" w:rsidP="00C45A9B">
      <w:pPr>
        <w:pStyle w:val="NormalWeb"/>
        <w:spacing w:before="0" w:beforeAutospacing="0" w:after="0" w:afterAutospacing="0"/>
        <w:jc w:val="center"/>
        <w:rPr>
          <w:b/>
          <w:bCs/>
          <w:lang w:val="en-GB"/>
        </w:rPr>
      </w:pPr>
    </w:p>
    <w:p w:rsidR="00C45A9B" w:rsidRPr="00A7427A" w:rsidRDefault="00C45A9B" w:rsidP="00C45A9B">
      <w:pPr>
        <w:pStyle w:val="NormalWeb"/>
        <w:spacing w:before="0" w:beforeAutospacing="0" w:after="0" w:afterAutospacing="0"/>
        <w:jc w:val="center"/>
        <w:rPr>
          <w:b/>
          <w:bCs/>
          <w:lang w:val="en-GB"/>
        </w:rPr>
      </w:pPr>
      <w:r w:rsidRPr="00A7427A">
        <w:rPr>
          <w:b/>
          <w:bCs/>
          <w:lang w:val="en-GB"/>
        </w:rPr>
        <w:t>Fourth D-8 Ministerial Meeting on Industrial Cooperation</w:t>
      </w:r>
    </w:p>
    <w:p w:rsidR="00BE4FD4" w:rsidRDefault="00C45A9B" w:rsidP="00C45A9B">
      <w:pPr>
        <w:pStyle w:val="NormalWeb"/>
        <w:spacing w:before="0" w:beforeAutospacing="0" w:after="0" w:afterAutospacing="0"/>
        <w:jc w:val="center"/>
        <w:rPr>
          <w:lang w:val="en-GB"/>
        </w:rPr>
      </w:pPr>
      <w:r w:rsidRPr="00A7427A">
        <w:rPr>
          <w:lang w:val="en-GB"/>
        </w:rPr>
        <w:t>Te</w:t>
      </w:r>
      <w:r w:rsidR="00BE4FD4">
        <w:rPr>
          <w:lang w:val="en-GB"/>
        </w:rPr>
        <w:t>hran, Islamic Republic of Iran</w:t>
      </w:r>
    </w:p>
    <w:p w:rsidR="00C45A9B" w:rsidRPr="00A7427A" w:rsidRDefault="00C45A9B" w:rsidP="00C45A9B">
      <w:pPr>
        <w:pStyle w:val="NormalWeb"/>
        <w:spacing w:before="0" w:beforeAutospacing="0" w:after="0" w:afterAutospacing="0"/>
        <w:jc w:val="center"/>
        <w:rPr>
          <w:lang w:val="en-GB"/>
        </w:rPr>
      </w:pPr>
      <w:r w:rsidRPr="00A7427A">
        <w:rPr>
          <w:lang w:val="en-GB"/>
        </w:rPr>
        <w:t>28 January 2015</w:t>
      </w:r>
    </w:p>
    <w:p w:rsidR="00C45A9B" w:rsidRPr="00A7427A" w:rsidRDefault="00C45A9B" w:rsidP="00C45A9B">
      <w:pPr>
        <w:pStyle w:val="NormalWeb"/>
        <w:spacing w:before="0" w:beforeAutospacing="0" w:after="0" w:afterAutospacing="0"/>
        <w:jc w:val="center"/>
        <w:rPr>
          <w:lang w:val="en-GB"/>
        </w:rPr>
      </w:pPr>
    </w:p>
    <w:p w:rsidR="00C45A9B" w:rsidRPr="00A7427A" w:rsidRDefault="00C45A9B" w:rsidP="00C45A9B">
      <w:pPr>
        <w:pStyle w:val="NormalWeb"/>
        <w:spacing w:before="0" w:beforeAutospacing="0" w:after="0" w:afterAutospacing="0"/>
        <w:jc w:val="center"/>
        <w:rPr>
          <w:lang w:val="en-GB"/>
        </w:rPr>
      </w:pPr>
    </w:p>
    <w:p w:rsidR="00C45A9B" w:rsidRPr="00A7427A" w:rsidRDefault="00C45A9B" w:rsidP="00C45A9B">
      <w:pPr>
        <w:pStyle w:val="NormalWeb"/>
        <w:spacing w:before="0" w:beforeAutospacing="0" w:after="0" w:afterAutospacing="0"/>
        <w:jc w:val="center"/>
        <w:rPr>
          <w:lang w:val="en-GB"/>
        </w:rPr>
      </w:pPr>
    </w:p>
    <w:p w:rsidR="00C45A9B" w:rsidRPr="00A7427A" w:rsidRDefault="00C45A9B" w:rsidP="00C45A9B">
      <w:pPr>
        <w:pStyle w:val="NormalWeb"/>
        <w:spacing w:before="0" w:beforeAutospacing="0" w:after="0" w:afterAutospacing="0"/>
        <w:ind w:firstLine="720"/>
        <w:jc w:val="both"/>
        <w:rPr>
          <w:lang w:val="en-GB"/>
        </w:rPr>
      </w:pPr>
      <w:r w:rsidRPr="00A7427A">
        <w:rPr>
          <w:lang w:val="en-GB"/>
        </w:rPr>
        <w:t>We, the Ministers of Industries and Heads of the Delegation of the People’s Republic of Bangladesh, Arab Republic of Egypt, Republic of Indonesia, Islamic Republic of Iran, Malaysia, Federal Republic of Nigeria, Islamic Republic of Pakistan and Republic of Turkey, having met in Tehran, Iran, on 28 January 2015, for the 4</w:t>
      </w:r>
      <w:r w:rsidRPr="00A7427A">
        <w:rPr>
          <w:vertAlign w:val="superscript"/>
          <w:lang w:val="en-GB"/>
        </w:rPr>
        <w:t>th</w:t>
      </w:r>
      <w:r w:rsidRPr="00A7427A">
        <w:rPr>
          <w:lang w:val="en-GB"/>
        </w:rPr>
        <w:t xml:space="preserve"> Ministerial Meeting on Industrial Cooperation of the D-8 Member Countries;</w:t>
      </w:r>
    </w:p>
    <w:p w:rsidR="00C45A9B" w:rsidRPr="00A7427A" w:rsidRDefault="00C45A9B" w:rsidP="00C45A9B">
      <w:pPr>
        <w:pStyle w:val="NormalWeb"/>
        <w:spacing w:before="0" w:beforeAutospacing="0" w:after="0" w:afterAutospacing="0"/>
        <w:jc w:val="both"/>
        <w:rPr>
          <w:lang w:val="en-GB"/>
        </w:rPr>
      </w:pPr>
    </w:p>
    <w:p w:rsidR="00C45A9B" w:rsidRPr="00A7427A" w:rsidRDefault="00C45A9B" w:rsidP="00C45A9B">
      <w:pPr>
        <w:pStyle w:val="NormalWeb"/>
        <w:spacing w:before="0" w:beforeAutospacing="0" w:after="0" w:afterAutospacing="0"/>
        <w:jc w:val="both"/>
        <w:rPr>
          <w:lang w:val="en-GB"/>
        </w:rPr>
      </w:pPr>
      <w:r w:rsidRPr="00A7427A">
        <w:rPr>
          <w:b/>
          <w:bCs/>
          <w:lang w:val="en-GB"/>
        </w:rPr>
        <w:t xml:space="preserve">Reaffirming </w:t>
      </w:r>
      <w:r w:rsidRPr="00A7427A">
        <w:rPr>
          <w:lang w:val="en-GB"/>
        </w:rPr>
        <w:t>to continuing our commitment  set out in the Declarations of Ministerial Meeting on Industry held in Tehran (2010), Istanbul 2011 (1999) and Dhaka (2012), with emphasis on the 5 Priority Areas as established in the 2008-2018 Roadmap ;</w:t>
      </w:r>
    </w:p>
    <w:p w:rsidR="00C45A9B" w:rsidRPr="00A7427A" w:rsidRDefault="00C45A9B" w:rsidP="00C45A9B">
      <w:pPr>
        <w:pStyle w:val="NormalWeb"/>
        <w:spacing w:before="0" w:beforeAutospacing="0" w:after="0" w:afterAutospacing="0"/>
        <w:jc w:val="both"/>
        <w:rPr>
          <w:lang w:val="en-GB"/>
        </w:rPr>
      </w:pPr>
    </w:p>
    <w:p w:rsidR="00C45A9B" w:rsidRPr="00A7427A" w:rsidRDefault="00C45A9B" w:rsidP="00C45A9B">
      <w:pPr>
        <w:pStyle w:val="NormalWeb"/>
        <w:spacing w:before="0" w:beforeAutospacing="0" w:after="0" w:afterAutospacing="0"/>
        <w:jc w:val="both"/>
        <w:rPr>
          <w:lang w:val="en-GB"/>
        </w:rPr>
      </w:pPr>
      <w:r w:rsidRPr="00A7427A">
        <w:rPr>
          <w:b/>
          <w:bCs/>
          <w:lang w:val="en-GB"/>
        </w:rPr>
        <w:t xml:space="preserve">Determining </w:t>
      </w:r>
      <w:r w:rsidRPr="00A7427A">
        <w:rPr>
          <w:lang w:val="en-GB"/>
        </w:rPr>
        <w:t xml:space="preserve">to make collective </w:t>
      </w:r>
      <w:r w:rsidR="00A7427A" w:rsidRPr="00A7427A">
        <w:rPr>
          <w:lang w:val="en-GB"/>
        </w:rPr>
        <w:t>endeavours</w:t>
      </w:r>
      <w:r w:rsidRPr="00A7427A">
        <w:rPr>
          <w:lang w:val="en-GB"/>
        </w:rPr>
        <w:t xml:space="preserve"> for the welfare of their people for uplifting social and economic conditions, in particular, towards the elimination of poverty and to achieve higher standards of living;</w:t>
      </w:r>
    </w:p>
    <w:p w:rsidR="00C45A9B" w:rsidRPr="00A7427A" w:rsidRDefault="00C45A9B" w:rsidP="00C45A9B">
      <w:pPr>
        <w:pStyle w:val="NormalWeb"/>
        <w:spacing w:before="0" w:beforeAutospacing="0" w:after="0" w:afterAutospacing="0"/>
        <w:jc w:val="both"/>
        <w:rPr>
          <w:lang w:val="en-GB"/>
        </w:rPr>
      </w:pPr>
    </w:p>
    <w:p w:rsidR="00C45A9B" w:rsidRPr="00A7427A" w:rsidRDefault="00C45A9B" w:rsidP="00C45A9B">
      <w:pPr>
        <w:pStyle w:val="NormalWeb"/>
        <w:spacing w:before="0" w:beforeAutospacing="0" w:after="0" w:afterAutospacing="0"/>
        <w:jc w:val="both"/>
        <w:rPr>
          <w:lang w:val="en-GB"/>
        </w:rPr>
      </w:pPr>
      <w:r w:rsidRPr="00A7427A">
        <w:rPr>
          <w:b/>
          <w:bCs/>
          <w:lang w:val="en-GB"/>
        </w:rPr>
        <w:t xml:space="preserve">Recognizing </w:t>
      </w:r>
      <w:r w:rsidRPr="00A7427A">
        <w:rPr>
          <w:lang w:val="en-GB"/>
        </w:rPr>
        <w:t>the diversified role of industrial sector in the socio-economic development in enhancing the cooperation and collaboration among the D-8 Member Countries;</w:t>
      </w:r>
    </w:p>
    <w:p w:rsidR="00C45A9B" w:rsidRPr="00A7427A" w:rsidRDefault="00C45A9B" w:rsidP="00C45A9B">
      <w:pPr>
        <w:pStyle w:val="NormalWeb"/>
        <w:spacing w:before="0" w:beforeAutospacing="0" w:after="0" w:afterAutospacing="0"/>
        <w:jc w:val="both"/>
        <w:rPr>
          <w:lang w:val="en-GB"/>
        </w:rPr>
      </w:pPr>
    </w:p>
    <w:p w:rsidR="00C45A9B" w:rsidRPr="00A7427A" w:rsidRDefault="00C45A9B" w:rsidP="00C45A9B">
      <w:pPr>
        <w:pStyle w:val="NormalWeb"/>
        <w:spacing w:before="0" w:beforeAutospacing="0" w:after="0" w:afterAutospacing="0"/>
        <w:jc w:val="both"/>
        <w:rPr>
          <w:lang w:val="en-GB"/>
        </w:rPr>
      </w:pPr>
      <w:r w:rsidRPr="00A7427A">
        <w:rPr>
          <w:b/>
          <w:bCs/>
          <w:lang w:val="en-GB"/>
        </w:rPr>
        <w:t>Appreciating</w:t>
      </w:r>
      <w:r w:rsidRPr="00A7427A">
        <w:rPr>
          <w:lang w:val="en-GB"/>
        </w:rPr>
        <w:t xml:space="preserve"> I.R. Iran, as Host of the Fourth D-8 Ministerial Meeting on Industry, to seek best possible ways and means to merge 12 industrial Task Forces to the extent that can be based categorized, and functionalized, in order to meet challenges of practical cooperation in industry sector;</w:t>
      </w:r>
    </w:p>
    <w:p w:rsidR="00C45A9B" w:rsidRPr="00A7427A" w:rsidRDefault="00C45A9B" w:rsidP="00C45A9B">
      <w:pPr>
        <w:pStyle w:val="NormalWeb"/>
        <w:spacing w:before="0" w:beforeAutospacing="0" w:after="0" w:afterAutospacing="0"/>
        <w:jc w:val="both"/>
        <w:rPr>
          <w:lang w:val="en-GB"/>
        </w:rPr>
      </w:pPr>
    </w:p>
    <w:p w:rsidR="00C45A9B" w:rsidRPr="00A7427A" w:rsidRDefault="00C45A9B" w:rsidP="00C45A9B">
      <w:pPr>
        <w:pStyle w:val="NormalWeb"/>
        <w:spacing w:before="0" w:beforeAutospacing="0" w:after="0" w:afterAutospacing="0"/>
        <w:jc w:val="both"/>
        <w:rPr>
          <w:lang w:val="en-GB"/>
        </w:rPr>
      </w:pPr>
      <w:r w:rsidRPr="00A7427A">
        <w:rPr>
          <w:b/>
          <w:bCs/>
          <w:lang w:val="en-GB"/>
        </w:rPr>
        <w:t xml:space="preserve">Emphasizing </w:t>
      </w:r>
      <w:r w:rsidRPr="00A7427A">
        <w:rPr>
          <w:bCs/>
          <w:lang w:val="en-GB"/>
        </w:rPr>
        <w:t>greater role of the</w:t>
      </w:r>
      <w:r w:rsidRPr="00A7427A">
        <w:rPr>
          <w:b/>
          <w:bCs/>
          <w:lang w:val="en-GB"/>
        </w:rPr>
        <w:t xml:space="preserve"> </w:t>
      </w:r>
      <w:r w:rsidRPr="00A7427A">
        <w:rPr>
          <w:lang w:val="en-GB"/>
        </w:rPr>
        <w:t>private sector for sharing experiences, best practices, enhancing investment and skills, and promoting market access among entrepreneurs and industrialists including the possibility for having common projects in respective Task Force;</w:t>
      </w:r>
    </w:p>
    <w:p w:rsidR="00C45A9B" w:rsidRPr="00A7427A" w:rsidRDefault="00C45A9B" w:rsidP="00C45A9B">
      <w:pPr>
        <w:pStyle w:val="NormalWeb"/>
        <w:spacing w:before="0" w:beforeAutospacing="0" w:after="0" w:afterAutospacing="0"/>
        <w:jc w:val="both"/>
        <w:rPr>
          <w:lang w:val="en-GB"/>
        </w:rPr>
      </w:pPr>
    </w:p>
    <w:p w:rsidR="00C45A9B" w:rsidRPr="00A7427A" w:rsidRDefault="00C45A9B" w:rsidP="00C45A9B">
      <w:pPr>
        <w:pStyle w:val="NormalWeb"/>
        <w:spacing w:before="0" w:beforeAutospacing="0" w:after="0" w:afterAutospacing="0"/>
        <w:jc w:val="both"/>
        <w:rPr>
          <w:lang w:val="en-GB"/>
        </w:rPr>
      </w:pPr>
      <w:r w:rsidRPr="00A7427A">
        <w:rPr>
          <w:b/>
          <w:bCs/>
          <w:lang w:val="en-GB"/>
        </w:rPr>
        <w:t>Reaffirming</w:t>
      </w:r>
      <w:r w:rsidRPr="00A7427A">
        <w:rPr>
          <w:lang w:val="en-GB"/>
        </w:rPr>
        <w:t xml:space="preserve"> the collective effort and determination to enhance cooperation between D-8 Countries in every respect; including the initiation of short/long-term projects/programmes for institutional capacity building and transfer of technology; and</w:t>
      </w:r>
    </w:p>
    <w:p w:rsidR="00C45A9B" w:rsidRPr="00A7427A" w:rsidRDefault="00C45A9B" w:rsidP="00C45A9B">
      <w:pPr>
        <w:pStyle w:val="NormalWeb"/>
        <w:spacing w:before="0" w:beforeAutospacing="0" w:after="0" w:afterAutospacing="0"/>
        <w:jc w:val="both"/>
        <w:rPr>
          <w:lang w:val="en-GB"/>
        </w:rPr>
      </w:pPr>
    </w:p>
    <w:p w:rsidR="00C45A9B" w:rsidRPr="00A7427A" w:rsidRDefault="00C45A9B" w:rsidP="00C45A9B">
      <w:pPr>
        <w:pStyle w:val="NormalWeb"/>
        <w:spacing w:before="0" w:beforeAutospacing="0" w:after="0" w:afterAutospacing="0"/>
        <w:jc w:val="both"/>
        <w:rPr>
          <w:lang w:val="en-GB"/>
        </w:rPr>
      </w:pPr>
      <w:r w:rsidRPr="00A7427A">
        <w:rPr>
          <w:b/>
          <w:bCs/>
          <w:lang w:val="en-GB"/>
        </w:rPr>
        <w:t xml:space="preserve">Firmly Agreeing </w:t>
      </w:r>
      <w:r w:rsidRPr="00A7427A">
        <w:rPr>
          <w:lang w:val="en-GB"/>
        </w:rPr>
        <w:t xml:space="preserve">to </w:t>
      </w:r>
      <w:proofErr w:type="gramStart"/>
      <w:r w:rsidRPr="00A7427A">
        <w:rPr>
          <w:lang w:val="en-GB"/>
        </w:rPr>
        <w:t>proceed</w:t>
      </w:r>
      <w:proofErr w:type="gramEnd"/>
      <w:r w:rsidRPr="00A7427A">
        <w:rPr>
          <w:lang w:val="en-GB"/>
        </w:rPr>
        <w:t xml:space="preserve"> implementation, and to address and enforcing the above propositions, have reached consensus on pursuing the following:</w:t>
      </w:r>
    </w:p>
    <w:p w:rsidR="00C45A9B" w:rsidRPr="00A7427A" w:rsidRDefault="00C45A9B" w:rsidP="00C45A9B">
      <w:pPr>
        <w:pStyle w:val="NormalWeb"/>
        <w:spacing w:before="0" w:beforeAutospacing="0" w:after="0" w:afterAutospacing="0"/>
        <w:jc w:val="both"/>
        <w:rPr>
          <w:lang w:val="en-GB"/>
        </w:rPr>
      </w:pPr>
    </w:p>
    <w:p w:rsidR="00C45A9B" w:rsidRPr="00A7427A" w:rsidRDefault="00C45A9B" w:rsidP="00C45A9B">
      <w:pPr>
        <w:pStyle w:val="NormalWeb"/>
        <w:numPr>
          <w:ilvl w:val="0"/>
          <w:numId w:val="26"/>
        </w:numPr>
        <w:tabs>
          <w:tab w:val="clear" w:pos="720"/>
          <w:tab w:val="num" w:pos="567"/>
        </w:tabs>
        <w:spacing w:before="0" w:beforeAutospacing="0" w:after="0" w:afterAutospacing="0"/>
        <w:ind w:left="567" w:hanging="567"/>
        <w:jc w:val="both"/>
        <w:rPr>
          <w:lang w:val="en-GB"/>
        </w:rPr>
      </w:pPr>
      <w:r w:rsidRPr="00A7427A">
        <w:rPr>
          <w:b/>
          <w:lang w:val="en-GB"/>
        </w:rPr>
        <w:t>Recognize</w:t>
      </w:r>
      <w:r w:rsidRPr="00A7427A">
        <w:rPr>
          <w:lang w:val="en-GB"/>
        </w:rPr>
        <w:t xml:space="preserve"> the existence of countries with differing levels of development and industrialization in the region. This requires the design, within the industrialization process, of instruments adjusted to the realities where they will be applied. We firmly believe that the objectives of diversification of production and value generation can and must be obtained in each and every one of our countries;</w:t>
      </w:r>
    </w:p>
    <w:p w:rsidR="00C45A9B" w:rsidRPr="00A7427A" w:rsidRDefault="00C45A9B" w:rsidP="00C45A9B">
      <w:pPr>
        <w:pStyle w:val="NormalWeb"/>
        <w:tabs>
          <w:tab w:val="num" w:pos="567"/>
        </w:tabs>
        <w:spacing w:before="0" w:beforeAutospacing="0" w:after="0" w:afterAutospacing="0"/>
        <w:ind w:left="567" w:hanging="567"/>
        <w:jc w:val="both"/>
        <w:rPr>
          <w:lang w:val="en-GB"/>
        </w:rPr>
      </w:pPr>
    </w:p>
    <w:p w:rsidR="00C45A9B" w:rsidRPr="00A7427A" w:rsidRDefault="00C45A9B" w:rsidP="00C45A9B">
      <w:pPr>
        <w:pStyle w:val="NormalWeb"/>
        <w:numPr>
          <w:ilvl w:val="0"/>
          <w:numId w:val="1"/>
        </w:numPr>
        <w:tabs>
          <w:tab w:val="clear" w:pos="720"/>
          <w:tab w:val="num" w:pos="567"/>
        </w:tabs>
        <w:spacing w:before="0" w:beforeAutospacing="0" w:after="0" w:afterAutospacing="0"/>
        <w:ind w:left="567" w:hanging="567"/>
        <w:jc w:val="both"/>
        <w:rPr>
          <w:lang w:val="en-GB"/>
        </w:rPr>
      </w:pPr>
      <w:r w:rsidRPr="00A7427A">
        <w:rPr>
          <w:b/>
          <w:bCs/>
          <w:lang w:val="en-GB"/>
        </w:rPr>
        <w:t xml:space="preserve">Organize </w:t>
      </w:r>
      <w:r w:rsidRPr="00A7427A">
        <w:rPr>
          <w:lang w:val="en-GB"/>
        </w:rPr>
        <w:t>industrial and commercial fairs and specialized meetings and events with the participation of both public and private institutions of the Member Countries in order to build capacity through exchanging experiences, information and technical know-how among the institutions of the D-8 countries;</w:t>
      </w:r>
    </w:p>
    <w:p w:rsidR="00C45A9B" w:rsidRPr="00A7427A" w:rsidRDefault="00C45A9B" w:rsidP="00C45A9B">
      <w:pPr>
        <w:pStyle w:val="NormalWeb"/>
        <w:tabs>
          <w:tab w:val="num" w:pos="567"/>
        </w:tabs>
        <w:spacing w:before="0" w:beforeAutospacing="0" w:after="0" w:afterAutospacing="0"/>
        <w:ind w:left="567" w:hanging="567"/>
        <w:jc w:val="both"/>
        <w:rPr>
          <w:lang w:val="en-GB"/>
        </w:rPr>
      </w:pPr>
    </w:p>
    <w:p w:rsidR="00C45A9B" w:rsidRPr="00A7427A" w:rsidRDefault="00C45A9B" w:rsidP="00C45A9B">
      <w:pPr>
        <w:pStyle w:val="NormalWeb"/>
        <w:numPr>
          <w:ilvl w:val="0"/>
          <w:numId w:val="1"/>
        </w:numPr>
        <w:tabs>
          <w:tab w:val="clear" w:pos="720"/>
          <w:tab w:val="num" w:pos="567"/>
        </w:tabs>
        <w:spacing w:before="0" w:beforeAutospacing="0" w:after="0" w:afterAutospacing="0"/>
        <w:ind w:left="567" w:hanging="567"/>
        <w:jc w:val="both"/>
        <w:rPr>
          <w:lang w:val="en-GB"/>
        </w:rPr>
      </w:pPr>
      <w:r w:rsidRPr="00A7427A">
        <w:rPr>
          <w:b/>
          <w:bCs/>
          <w:lang w:val="en-GB"/>
        </w:rPr>
        <w:t xml:space="preserve">Enhance </w:t>
      </w:r>
      <w:r w:rsidRPr="00A7427A">
        <w:rPr>
          <w:lang w:val="en-GB"/>
        </w:rPr>
        <w:t>bilateral and multilateral investment on industrial and technological development as well as transfer of technology in the field of manufacturing, telecommunication, software engineering and development, industrial machinery design and production and related to priority sectors among Member Countries;</w:t>
      </w:r>
    </w:p>
    <w:p w:rsidR="00C45A9B" w:rsidRPr="00A7427A" w:rsidRDefault="00C45A9B" w:rsidP="00C45A9B">
      <w:pPr>
        <w:pStyle w:val="NormalWeb"/>
        <w:tabs>
          <w:tab w:val="num" w:pos="567"/>
        </w:tabs>
        <w:spacing w:before="0" w:beforeAutospacing="0" w:after="0" w:afterAutospacing="0"/>
        <w:ind w:left="567" w:hanging="567"/>
        <w:jc w:val="both"/>
        <w:rPr>
          <w:lang w:val="en-GB"/>
        </w:rPr>
      </w:pPr>
    </w:p>
    <w:p w:rsidR="00C45A9B" w:rsidRPr="00A7427A" w:rsidRDefault="00C45A9B" w:rsidP="00C45A9B">
      <w:pPr>
        <w:pStyle w:val="NormalWeb"/>
        <w:numPr>
          <w:ilvl w:val="0"/>
          <w:numId w:val="3"/>
        </w:numPr>
        <w:tabs>
          <w:tab w:val="clear" w:pos="720"/>
          <w:tab w:val="num" w:pos="567"/>
        </w:tabs>
        <w:spacing w:before="0" w:beforeAutospacing="0" w:after="0" w:afterAutospacing="0"/>
        <w:ind w:left="567" w:hanging="567"/>
        <w:jc w:val="both"/>
        <w:rPr>
          <w:lang w:val="en-GB"/>
        </w:rPr>
      </w:pPr>
      <w:r w:rsidRPr="00A7427A">
        <w:rPr>
          <w:b/>
          <w:bCs/>
          <w:lang w:val="en-GB"/>
        </w:rPr>
        <w:t xml:space="preserve">Promote </w:t>
      </w:r>
      <w:r w:rsidRPr="00A7427A">
        <w:rPr>
          <w:lang w:val="en-GB"/>
        </w:rPr>
        <w:t>creativity, innovation and R&amp;D through joint activities focused on the advancement of enterprises, growth of productivity and economy</w:t>
      </w:r>
      <w:r w:rsidRPr="00A7427A">
        <w:rPr>
          <w:b/>
          <w:bCs/>
          <w:lang w:val="en-GB"/>
        </w:rPr>
        <w:t>,</w:t>
      </w:r>
      <w:r w:rsidRPr="00A7427A">
        <w:rPr>
          <w:lang w:val="en-GB"/>
        </w:rPr>
        <w:t xml:space="preserve"> and promotion of sustainable, eco-friendly investment in a green technology;</w:t>
      </w:r>
      <w:r w:rsidRPr="00A7427A">
        <w:rPr>
          <w:b/>
          <w:bCs/>
          <w:lang w:val="en-GB"/>
        </w:rPr>
        <w:t xml:space="preserve"> </w:t>
      </w:r>
    </w:p>
    <w:p w:rsidR="00C45A9B" w:rsidRPr="00A7427A" w:rsidRDefault="00C45A9B" w:rsidP="00C45A9B">
      <w:pPr>
        <w:pStyle w:val="NormalWeb"/>
        <w:tabs>
          <w:tab w:val="num" w:pos="567"/>
        </w:tabs>
        <w:spacing w:before="0" w:beforeAutospacing="0" w:after="0" w:afterAutospacing="0"/>
        <w:ind w:left="567" w:hanging="567"/>
        <w:jc w:val="both"/>
        <w:rPr>
          <w:lang w:val="en-GB"/>
        </w:rPr>
      </w:pPr>
    </w:p>
    <w:p w:rsidR="00C45A9B" w:rsidRPr="00A7427A" w:rsidRDefault="00C45A9B" w:rsidP="00C45A9B">
      <w:pPr>
        <w:pStyle w:val="NormalWeb"/>
        <w:numPr>
          <w:ilvl w:val="0"/>
          <w:numId w:val="3"/>
        </w:numPr>
        <w:tabs>
          <w:tab w:val="clear" w:pos="720"/>
          <w:tab w:val="num" w:pos="567"/>
        </w:tabs>
        <w:spacing w:before="0" w:beforeAutospacing="0" w:after="0" w:afterAutospacing="0"/>
        <w:ind w:left="567" w:hanging="567"/>
        <w:jc w:val="both"/>
        <w:rPr>
          <w:lang w:val="en-GB"/>
        </w:rPr>
      </w:pPr>
      <w:r w:rsidRPr="00A7427A">
        <w:rPr>
          <w:b/>
          <w:lang w:val="en-GB"/>
        </w:rPr>
        <w:t>Facilitate</w:t>
      </w:r>
      <w:r w:rsidRPr="00A7427A">
        <w:rPr>
          <w:lang w:val="en-GB"/>
        </w:rPr>
        <w:t xml:space="preserve"> the dissemination of information, networking and training for the public and private regional stakeholders benefiting from public and private investment (construction of infrastructure, establishment of large companies) in order to intensify the knock-on effect of these investments on SMEs through the development of sub-contracting and the integration of SMEs into the global economy;</w:t>
      </w:r>
    </w:p>
    <w:p w:rsidR="00C45A9B" w:rsidRPr="00A7427A" w:rsidRDefault="00C45A9B" w:rsidP="00C45A9B">
      <w:pPr>
        <w:pStyle w:val="NormalWeb"/>
        <w:tabs>
          <w:tab w:val="num" w:pos="567"/>
        </w:tabs>
        <w:spacing w:before="0" w:beforeAutospacing="0" w:after="0" w:afterAutospacing="0"/>
        <w:ind w:left="567" w:hanging="567"/>
        <w:jc w:val="both"/>
        <w:rPr>
          <w:lang w:val="en-GB"/>
        </w:rPr>
      </w:pPr>
    </w:p>
    <w:p w:rsidR="00C45A9B" w:rsidRPr="00A7427A" w:rsidRDefault="00C45A9B" w:rsidP="00C45A9B">
      <w:pPr>
        <w:pStyle w:val="NormalWeb"/>
        <w:numPr>
          <w:ilvl w:val="0"/>
          <w:numId w:val="3"/>
        </w:numPr>
        <w:tabs>
          <w:tab w:val="clear" w:pos="720"/>
          <w:tab w:val="num" w:pos="567"/>
        </w:tabs>
        <w:spacing w:before="0" w:beforeAutospacing="0" w:after="0" w:afterAutospacing="0"/>
        <w:ind w:left="567" w:hanging="567"/>
        <w:jc w:val="both"/>
        <w:rPr>
          <w:lang w:val="en-GB"/>
        </w:rPr>
      </w:pPr>
      <w:r w:rsidRPr="00A7427A">
        <w:rPr>
          <w:b/>
          <w:bCs/>
          <w:lang w:val="en-GB"/>
        </w:rPr>
        <w:t xml:space="preserve">Exchange </w:t>
      </w:r>
      <w:r w:rsidRPr="00A7427A">
        <w:rPr>
          <w:lang w:val="en-GB"/>
        </w:rPr>
        <w:t>information and best practices of the Member Countries, in an institutionalized manner, on the issues of industrial cooperation including industrial zone activities;</w:t>
      </w:r>
    </w:p>
    <w:p w:rsidR="00C45A9B" w:rsidRPr="00A7427A" w:rsidRDefault="00C45A9B" w:rsidP="00C45A9B">
      <w:pPr>
        <w:pStyle w:val="NormalWeb"/>
        <w:tabs>
          <w:tab w:val="num" w:pos="567"/>
        </w:tabs>
        <w:spacing w:before="0" w:beforeAutospacing="0" w:after="0" w:afterAutospacing="0"/>
        <w:ind w:left="567" w:hanging="567"/>
        <w:jc w:val="both"/>
        <w:rPr>
          <w:lang w:val="en-GB"/>
        </w:rPr>
      </w:pPr>
    </w:p>
    <w:p w:rsidR="00C45A9B" w:rsidRPr="00A7427A" w:rsidRDefault="00C45A9B" w:rsidP="00C45A9B">
      <w:pPr>
        <w:pStyle w:val="NoSpacing"/>
        <w:numPr>
          <w:ilvl w:val="0"/>
          <w:numId w:val="3"/>
        </w:numPr>
        <w:tabs>
          <w:tab w:val="clear" w:pos="720"/>
          <w:tab w:val="num" w:pos="567"/>
        </w:tabs>
        <w:ind w:left="567" w:hanging="567"/>
        <w:jc w:val="both"/>
        <w:rPr>
          <w:rFonts w:ascii="Times New Roman" w:hAnsi="Times New Roman" w:cs="Times New Roman"/>
          <w:sz w:val="24"/>
          <w:szCs w:val="24"/>
          <w:lang w:val="en-GB"/>
        </w:rPr>
      </w:pPr>
      <w:r w:rsidRPr="00A7427A">
        <w:rPr>
          <w:rFonts w:ascii="Times New Roman" w:hAnsi="Times New Roman" w:cs="Times New Roman"/>
          <w:b/>
          <w:bCs/>
          <w:sz w:val="24"/>
          <w:szCs w:val="24"/>
          <w:lang w:val="en-GB"/>
        </w:rPr>
        <w:t xml:space="preserve">Establish </w:t>
      </w:r>
      <w:r w:rsidRPr="00A7427A">
        <w:rPr>
          <w:rFonts w:ascii="Times New Roman" w:hAnsi="Times New Roman" w:cs="Times New Roman"/>
          <w:sz w:val="24"/>
          <w:szCs w:val="24"/>
          <w:lang w:val="en-GB"/>
        </w:rPr>
        <w:t xml:space="preserve">linkages among universities, research organizations, training institutes and industries, using current capacity of the D-8,  notably TTEN and to organise training at national level to disseminate the results of the previous technical level meetings and the lessons from the regional training seminars, taking account of partners' specific needs and involving participants from regions; </w:t>
      </w:r>
    </w:p>
    <w:p w:rsidR="00C45A9B" w:rsidRPr="00A7427A" w:rsidRDefault="00C45A9B" w:rsidP="00C45A9B">
      <w:pPr>
        <w:pStyle w:val="ListParagraph"/>
        <w:tabs>
          <w:tab w:val="num" w:pos="567"/>
        </w:tabs>
        <w:ind w:left="567" w:hanging="567"/>
        <w:jc w:val="both"/>
        <w:rPr>
          <w:lang w:val="en-GB"/>
        </w:rPr>
      </w:pPr>
    </w:p>
    <w:p w:rsidR="00C45A9B" w:rsidRPr="00A7427A" w:rsidRDefault="00C45A9B" w:rsidP="00C45A9B">
      <w:pPr>
        <w:pStyle w:val="NormalWeb"/>
        <w:numPr>
          <w:ilvl w:val="0"/>
          <w:numId w:val="3"/>
        </w:numPr>
        <w:tabs>
          <w:tab w:val="clear" w:pos="720"/>
          <w:tab w:val="num" w:pos="567"/>
        </w:tabs>
        <w:spacing w:before="0" w:beforeAutospacing="0" w:after="0" w:afterAutospacing="0"/>
        <w:ind w:left="567" w:hanging="567"/>
        <w:jc w:val="both"/>
        <w:rPr>
          <w:lang w:val="en-GB"/>
        </w:rPr>
      </w:pPr>
      <w:r w:rsidRPr="00A7427A">
        <w:rPr>
          <w:b/>
          <w:bCs/>
          <w:lang w:val="en-GB"/>
        </w:rPr>
        <w:t>Urge</w:t>
      </w:r>
      <w:r w:rsidRPr="00A7427A">
        <w:rPr>
          <w:lang w:val="en-GB"/>
        </w:rPr>
        <w:t xml:space="preserve"> D-8 Member States to use capacity and capability of TTEN, which has been functionalized as technology transfer and information network of D-8 Organization, hosted by </w:t>
      </w:r>
      <w:proofErr w:type="spellStart"/>
      <w:r w:rsidRPr="00A7427A">
        <w:rPr>
          <w:lang w:val="en-GB"/>
        </w:rPr>
        <w:t>Pardis</w:t>
      </w:r>
      <w:proofErr w:type="spellEnd"/>
      <w:r w:rsidRPr="00A7427A">
        <w:rPr>
          <w:lang w:val="en-GB"/>
        </w:rPr>
        <w:t xml:space="preserve"> Technology Park, of I.R. Iran;</w:t>
      </w:r>
    </w:p>
    <w:p w:rsidR="00C45A9B" w:rsidRPr="00A7427A" w:rsidRDefault="00C45A9B" w:rsidP="00C45A9B">
      <w:pPr>
        <w:pStyle w:val="NormalWeb"/>
        <w:tabs>
          <w:tab w:val="num" w:pos="567"/>
        </w:tabs>
        <w:spacing w:before="0" w:beforeAutospacing="0" w:after="0" w:afterAutospacing="0"/>
        <w:ind w:left="567" w:hanging="567"/>
        <w:jc w:val="both"/>
        <w:rPr>
          <w:lang w:val="en-GB"/>
        </w:rPr>
      </w:pPr>
    </w:p>
    <w:p w:rsidR="00C45A9B" w:rsidRPr="00A7427A" w:rsidRDefault="00C45A9B" w:rsidP="00C45A9B">
      <w:pPr>
        <w:pStyle w:val="NormalWeb"/>
        <w:numPr>
          <w:ilvl w:val="0"/>
          <w:numId w:val="3"/>
        </w:numPr>
        <w:tabs>
          <w:tab w:val="clear" w:pos="720"/>
          <w:tab w:val="num" w:pos="567"/>
        </w:tabs>
        <w:spacing w:before="0" w:beforeAutospacing="0" w:after="0" w:afterAutospacing="0"/>
        <w:ind w:left="567" w:hanging="567"/>
        <w:jc w:val="both"/>
        <w:rPr>
          <w:lang w:val="en-GB"/>
        </w:rPr>
      </w:pPr>
      <w:r w:rsidRPr="00A7427A">
        <w:rPr>
          <w:b/>
          <w:bCs/>
          <w:lang w:val="en-GB"/>
        </w:rPr>
        <w:t xml:space="preserve">Carry out </w:t>
      </w:r>
      <w:r w:rsidRPr="00A7427A">
        <w:rPr>
          <w:lang w:val="en-GB"/>
        </w:rPr>
        <w:t>joint projects in institutional capacity building and enhancing industrial competence and partnership, similar that of Petrochemical Association;</w:t>
      </w:r>
    </w:p>
    <w:p w:rsidR="00C45A9B" w:rsidRPr="00A7427A" w:rsidRDefault="00C45A9B" w:rsidP="00C45A9B">
      <w:pPr>
        <w:pStyle w:val="NormalWeb"/>
        <w:tabs>
          <w:tab w:val="num" w:pos="567"/>
        </w:tabs>
        <w:spacing w:before="0" w:beforeAutospacing="0" w:after="0" w:afterAutospacing="0"/>
        <w:ind w:left="567" w:hanging="567"/>
        <w:jc w:val="both"/>
        <w:rPr>
          <w:lang w:val="en-GB"/>
        </w:rPr>
      </w:pPr>
    </w:p>
    <w:p w:rsidR="00C45A9B" w:rsidRPr="00A7427A" w:rsidRDefault="00C45A9B" w:rsidP="00C45A9B">
      <w:pPr>
        <w:pStyle w:val="NormalWeb"/>
        <w:numPr>
          <w:ilvl w:val="0"/>
          <w:numId w:val="3"/>
        </w:numPr>
        <w:tabs>
          <w:tab w:val="clear" w:pos="720"/>
          <w:tab w:val="num" w:pos="567"/>
        </w:tabs>
        <w:spacing w:before="0" w:beforeAutospacing="0" w:after="0" w:afterAutospacing="0"/>
        <w:ind w:left="567" w:hanging="567"/>
        <w:jc w:val="both"/>
        <w:rPr>
          <w:lang w:val="en-GB"/>
        </w:rPr>
      </w:pPr>
      <w:r w:rsidRPr="00A7427A">
        <w:rPr>
          <w:b/>
          <w:bCs/>
          <w:lang w:val="en-GB"/>
        </w:rPr>
        <w:t xml:space="preserve">Enhance </w:t>
      </w:r>
      <w:r w:rsidRPr="00A7427A">
        <w:rPr>
          <w:lang w:val="en-GB"/>
        </w:rPr>
        <w:t>joint research and development activities in the energy sector, particularly developing energy efficient appliances with focus on increasing the share of renewable energy (RE) in the D-8 Member Countries;</w:t>
      </w:r>
    </w:p>
    <w:p w:rsidR="00C45A9B" w:rsidRPr="00A7427A" w:rsidRDefault="00C45A9B" w:rsidP="00C45A9B">
      <w:pPr>
        <w:pStyle w:val="NormalWeb"/>
        <w:tabs>
          <w:tab w:val="num" w:pos="567"/>
        </w:tabs>
        <w:spacing w:before="0" w:beforeAutospacing="0" w:after="0" w:afterAutospacing="0"/>
        <w:ind w:left="567" w:hanging="567"/>
        <w:jc w:val="both"/>
        <w:rPr>
          <w:lang w:val="en-GB"/>
        </w:rPr>
      </w:pPr>
    </w:p>
    <w:p w:rsidR="00C45A9B" w:rsidRPr="00A7427A" w:rsidRDefault="00C45A9B" w:rsidP="00C45A9B">
      <w:pPr>
        <w:pStyle w:val="NormalWeb"/>
        <w:numPr>
          <w:ilvl w:val="0"/>
          <w:numId w:val="3"/>
        </w:numPr>
        <w:tabs>
          <w:tab w:val="clear" w:pos="720"/>
          <w:tab w:val="num" w:pos="567"/>
        </w:tabs>
        <w:spacing w:before="0" w:beforeAutospacing="0" w:after="0" w:afterAutospacing="0"/>
        <w:ind w:left="567" w:hanging="567"/>
        <w:jc w:val="both"/>
        <w:rPr>
          <w:lang w:val="en-GB"/>
        </w:rPr>
      </w:pPr>
      <w:r w:rsidRPr="00A7427A">
        <w:rPr>
          <w:b/>
          <w:lang w:val="en-GB"/>
        </w:rPr>
        <w:t xml:space="preserve"> Encourage</w:t>
      </w:r>
      <w:r w:rsidRPr="00A7427A">
        <w:rPr>
          <w:lang w:val="en-GB"/>
        </w:rPr>
        <w:t xml:space="preserve"> private institutions and businessmen to participate creating a framework of cooperation through public-private partnerships in each Task Force in order to have tangible common D-8 projects in industrial sector including e</w:t>
      </w:r>
      <w:r w:rsidRPr="00A7427A">
        <w:rPr>
          <w:bCs/>
          <w:lang w:val="en-GB"/>
        </w:rPr>
        <w:t>xploring new</w:t>
      </w:r>
      <w:r w:rsidRPr="00A7427A">
        <w:rPr>
          <w:b/>
          <w:bCs/>
          <w:lang w:val="en-GB"/>
        </w:rPr>
        <w:t xml:space="preserve"> </w:t>
      </w:r>
      <w:r w:rsidRPr="00A7427A">
        <w:rPr>
          <w:lang w:val="en-GB"/>
        </w:rPr>
        <w:t xml:space="preserve">business opportunities in the international markets for the industrial sector of the Member Countries; </w:t>
      </w:r>
    </w:p>
    <w:p w:rsidR="00C45A9B" w:rsidRPr="00A7427A" w:rsidRDefault="00C45A9B" w:rsidP="00C45A9B">
      <w:pPr>
        <w:pStyle w:val="NoSpacing"/>
        <w:tabs>
          <w:tab w:val="num" w:pos="567"/>
        </w:tabs>
        <w:ind w:left="567" w:hanging="567"/>
        <w:jc w:val="both"/>
        <w:rPr>
          <w:rFonts w:ascii="Times New Roman" w:hAnsi="Times New Roman" w:cs="Times New Roman"/>
          <w:sz w:val="24"/>
          <w:szCs w:val="24"/>
          <w:lang w:val="en-GB"/>
        </w:rPr>
      </w:pPr>
    </w:p>
    <w:p w:rsidR="00C45A9B" w:rsidRPr="00A7427A" w:rsidRDefault="00C45A9B" w:rsidP="00C45A9B">
      <w:pPr>
        <w:pStyle w:val="NormalWeb"/>
        <w:numPr>
          <w:ilvl w:val="0"/>
          <w:numId w:val="3"/>
        </w:numPr>
        <w:tabs>
          <w:tab w:val="clear" w:pos="720"/>
          <w:tab w:val="num" w:pos="567"/>
        </w:tabs>
        <w:spacing w:before="0" w:beforeAutospacing="0" w:after="0" w:afterAutospacing="0"/>
        <w:ind w:left="567" w:hanging="567"/>
        <w:jc w:val="both"/>
        <w:rPr>
          <w:lang w:val="en-GB"/>
        </w:rPr>
      </w:pPr>
      <w:r w:rsidRPr="00A7427A">
        <w:rPr>
          <w:b/>
          <w:bCs/>
          <w:lang w:val="en-GB"/>
        </w:rPr>
        <w:t xml:space="preserve">Exerting efforts </w:t>
      </w:r>
      <w:r w:rsidRPr="00A7427A">
        <w:rPr>
          <w:lang w:val="en-GB"/>
        </w:rPr>
        <w:t>to reduce non</w:t>
      </w:r>
      <w:r w:rsidRPr="00A7427A">
        <w:rPr>
          <w:i/>
          <w:lang w:val="en-GB"/>
        </w:rPr>
        <w:t>-</w:t>
      </w:r>
      <w:r w:rsidRPr="00A7427A">
        <w:rPr>
          <w:lang w:val="en-GB"/>
        </w:rPr>
        <w:t>trade and tariff barriers on trade among D8 countries through actual implementation of existing bilateral and multilateral agreements towards enhancing the quantity and quality of trade among the Member Countries;</w:t>
      </w:r>
    </w:p>
    <w:p w:rsidR="00C45A9B" w:rsidRPr="00A7427A" w:rsidRDefault="00C45A9B" w:rsidP="00C45A9B">
      <w:pPr>
        <w:pStyle w:val="NormalWeb"/>
        <w:tabs>
          <w:tab w:val="num" w:pos="567"/>
        </w:tabs>
        <w:spacing w:before="0" w:beforeAutospacing="0" w:after="0" w:afterAutospacing="0"/>
        <w:ind w:left="567" w:hanging="567"/>
        <w:jc w:val="both"/>
        <w:rPr>
          <w:lang w:val="en-GB"/>
        </w:rPr>
      </w:pPr>
    </w:p>
    <w:p w:rsidR="00C45A9B" w:rsidRPr="00A7427A" w:rsidRDefault="00C45A9B" w:rsidP="00C45A9B">
      <w:pPr>
        <w:pStyle w:val="NormalWeb"/>
        <w:numPr>
          <w:ilvl w:val="0"/>
          <w:numId w:val="3"/>
        </w:numPr>
        <w:tabs>
          <w:tab w:val="clear" w:pos="720"/>
          <w:tab w:val="num" w:pos="567"/>
        </w:tabs>
        <w:spacing w:before="0" w:beforeAutospacing="0" w:after="0" w:afterAutospacing="0"/>
        <w:ind w:left="567" w:hanging="567"/>
        <w:jc w:val="both"/>
        <w:rPr>
          <w:lang w:val="en-GB"/>
        </w:rPr>
      </w:pPr>
      <w:r w:rsidRPr="00A7427A">
        <w:rPr>
          <w:b/>
          <w:bCs/>
          <w:lang w:val="en-GB"/>
        </w:rPr>
        <w:t xml:space="preserve">Develop </w:t>
      </w:r>
      <w:r w:rsidRPr="00A7427A">
        <w:rPr>
          <w:lang w:val="en-GB"/>
        </w:rPr>
        <w:t>a process of Mutual Recognition Agreements (MRAs) and harmonization in the fields of not limited to metrology, standardization, conformity assessment and accreditation among the D-8 Member Countries;</w:t>
      </w:r>
    </w:p>
    <w:p w:rsidR="00C45A9B" w:rsidRPr="00A7427A" w:rsidRDefault="00C45A9B" w:rsidP="00C45A9B">
      <w:pPr>
        <w:pStyle w:val="NormalWeb"/>
        <w:tabs>
          <w:tab w:val="num" w:pos="567"/>
        </w:tabs>
        <w:spacing w:before="0" w:beforeAutospacing="0" w:after="0" w:afterAutospacing="0"/>
        <w:ind w:left="567" w:hanging="567"/>
        <w:jc w:val="both"/>
        <w:rPr>
          <w:lang w:val="en-GB"/>
        </w:rPr>
      </w:pPr>
    </w:p>
    <w:p w:rsidR="00C45A9B" w:rsidRPr="00A7427A" w:rsidRDefault="00C45A9B" w:rsidP="00C45A9B">
      <w:pPr>
        <w:pStyle w:val="NormalWeb"/>
        <w:numPr>
          <w:ilvl w:val="0"/>
          <w:numId w:val="3"/>
        </w:numPr>
        <w:tabs>
          <w:tab w:val="clear" w:pos="720"/>
          <w:tab w:val="num" w:pos="567"/>
        </w:tabs>
        <w:spacing w:before="0" w:beforeAutospacing="0" w:after="0" w:afterAutospacing="0"/>
        <w:ind w:left="567" w:hanging="567"/>
        <w:jc w:val="both"/>
        <w:rPr>
          <w:lang w:val="en-GB"/>
        </w:rPr>
      </w:pPr>
      <w:r w:rsidRPr="00A7427A">
        <w:rPr>
          <w:b/>
          <w:bCs/>
          <w:lang w:val="en-GB"/>
        </w:rPr>
        <w:lastRenderedPageBreak/>
        <w:t xml:space="preserve">Support </w:t>
      </w:r>
      <w:r w:rsidRPr="00A7427A">
        <w:rPr>
          <w:lang w:val="en-GB"/>
        </w:rPr>
        <w:t>through practical policies and measures, the participation of the private sector in the development and implementation of future industrial strategies and policies in each D-8 Member Country and within the D-8 Community, including using leverage of Federation of Chambers of Commerce and Industry (FCCI), as private sector coordinator of D-8 Organization;</w:t>
      </w:r>
    </w:p>
    <w:p w:rsidR="00C45A9B" w:rsidRPr="00A7427A" w:rsidRDefault="00C45A9B" w:rsidP="00C45A9B">
      <w:pPr>
        <w:pStyle w:val="ListParagraph"/>
        <w:tabs>
          <w:tab w:val="num" w:pos="567"/>
        </w:tabs>
        <w:ind w:left="567" w:hanging="567"/>
        <w:rPr>
          <w:lang w:val="en-GB"/>
        </w:rPr>
      </w:pPr>
    </w:p>
    <w:p w:rsidR="00C45A9B" w:rsidRPr="00A7427A" w:rsidRDefault="00C45A9B" w:rsidP="00C45A9B">
      <w:pPr>
        <w:pStyle w:val="NormalWeb"/>
        <w:numPr>
          <w:ilvl w:val="0"/>
          <w:numId w:val="3"/>
        </w:numPr>
        <w:tabs>
          <w:tab w:val="clear" w:pos="720"/>
          <w:tab w:val="num" w:pos="567"/>
        </w:tabs>
        <w:spacing w:before="0" w:beforeAutospacing="0" w:after="0" w:afterAutospacing="0"/>
        <w:ind w:left="567" w:hanging="567"/>
        <w:jc w:val="both"/>
        <w:rPr>
          <w:lang w:val="en-GB"/>
        </w:rPr>
      </w:pPr>
      <w:r w:rsidRPr="00A7427A">
        <w:rPr>
          <w:lang w:val="en-GB"/>
        </w:rPr>
        <w:t>To encourage whenever possible D-8 enterprises to participate in joint initiatives and investment projects within the framework of the development plans and programmes of the industrial cooperation who so desire, to do everything legally possible to ensure that such activities are carried out in accordance with the laws and regulations of the D-8 Member States concerned</w:t>
      </w:r>
    </w:p>
    <w:p w:rsidR="00C45A9B" w:rsidRPr="00A7427A" w:rsidRDefault="00C45A9B" w:rsidP="00C45A9B">
      <w:pPr>
        <w:pStyle w:val="ListParagraph"/>
        <w:tabs>
          <w:tab w:val="num" w:pos="567"/>
        </w:tabs>
        <w:ind w:left="567" w:hanging="567"/>
        <w:jc w:val="both"/>
        <w:rPr>
          <w:lang w:val="en-GB"/>
        </w:rPr>
      </w:pPr>
    </w:p>
    <w:p w:rsidR="00C45A9B" w:rsidRPr="00A7427A" w:rsidRDefault="00C45A9B" w:rsidP="00C45A9B">
      <w:pPr>
        <w:pStyle w:val="NormalWeb"/>
        <w:numPr>
          <w:ilvl w:val="0"/>
          <w:numId w:val="3"/>
        </w:numPr>
        <w:tabs>
          <w:tab w:val="clear" w:pos="720"/>
          <w:tab w:val="num" w:pos="567"/>
        </w:tabs>
        <w:spacing w:before="0" w:beforeAutospacing="0" w:after="0" w:afterAutospacing="0"/>
        <w:ind w:left="567" w:hanging="567"/>
        <w:jc w:val="both"/>
        <w:rPr>
          <w:lang w:val="en-GB"/>
        </w:rPr>
      </w:pPr>
      <w:r w:rsidRPr="00A7427A">
        <w:rPr>
          <w:b/>
          <w:bCs/>
          <w:lang w:val="en-GB"/>
        </w:rPr>
        <w:t xml:space="preserve">Collaborate </w:t>
      </w:r>
      <w:r w:rsidRPr="00A7427A">
        <w:rPr>
          <w:lang w:val="en-GB"/>
        </w:rPr>
        <w:t>with other regional and international organizations such as UNIDO in the field of industrial cooperation, particularly in the area of funding for joint projects on approved by D-8 relevant bodies;</w:t>
      </w:r>
    </w:p>
    <w:p w:rsidR="00C45A9B" w:rsidRPr="00A7427A" w:rsidRDefault="00C45A9B" w:rsidP="00C45A9B">
      <w:pPr>
        <w:pStyle w:val="NormalWeb"/>
        <w:tabs>
          <w:tab w:val="num" w:pos="567"/>
        </w:tabs>
        <w:spacing w:before="0" w:beforeAutospacing="0" w:after="0" w:afterAutospacing="0"/>
        <w:ind w:left="567" w:hanging="567"/>
        <w:jc w:val="both"/>
        <w:rPr>
          <w:lang w:val="en-GB"/>
        </w:rPr>
      </w:pPr>
    </w:p>
    <w:p w:rsidR="00C45A9B" w:rsidRPr="00A7427A" w:rsidRDefault="00C45A9B" w:rsidP="00C45A9B">
      <w:pPr>
        <w:pStyle w:val="NormalWeb"/>
        <w:numPr>
          <w:ilvl w:val="0"/>
          <w:numId w:val="3"/>
        </w:numPr>
        <w:tabs>
          <w:tab w:val="clear" w:pos="720"/>
          <w:tab w:val="num" w:pos="567"/>
        </w:tabs>
        <w:spacing w:before="0" w:beforeAutospacing="0" w:after="0" w:afterAutospacing="0"/>
        <w:ind w:left="567" w:hanging="567"/>
        <w:jc w:val="both"/>
        <w:rPr>
          <w:lang w:val="en-GB"/>
        </w:rPr>
      </w:pPr>
      <w:r w:rsidRPr="00A7427A">
        <w:rPr>
          <w:b/>
          <w:bCs/>
          <w:lang w:val="en-GB"/>
        </w:rPr>
        <w:t xml:space="preserve">Undertake </w:t>
      </w:r>
      <w:r w:rsidRPr="00A7427A">
        <w:rPr>
          <w:lang w:val="en-GB"/>
        </w:rPr>
        <w:t>periodical</w:t>
      </w:r>
      <w:r w:rsidRPr="00A7427A">
        <w:rPr>
          <w:b/>
          <w:bCs/>
          <w:lang w:val="en-GB"/>
        </w:rPr>
        <w:t xml:space="preserve"> </w:t>
      </w:r>
      <w:r w:rsidRPr="00A7427A">
        <w:rPr>
          <w:lang w:val="en-GB"/>
        </w:rPr>
        <w:t>strategic assessment, analysis and review of the state of D-8 industrial cooperation, with particular emphasis on the identification of problems and bottlenecks, including as regards to  the work and performance of the Working Group on Industrial Cooperation and its Task Forces, and the development of remedial approaches, policies and measures;</w:t>
      </w:r>
    </w:p>
    <w:p w:rsidR="00C45A9B" w:rsidRPr="00A7427A" w:rsidRDefault="00C45A9B" w:rsidP="00C45A9B">
      <w:pPr>
        <w:pStyle w:val="ListParagraph"/>
        <w:tabs>
          <w:tab w:val="num" w:pos="567"/>
        </w:tabs>
        <w:ind w:left="567" w:hanging="567"/>
        <w:rPr>
          <w:lang w:val="en-GB"/>
        </w:rPr>
      </w:pPr>
    </w:p>
    <w:p w:rsidR="00C45A9B" w:rsidRPr="00A7427A" w:rsidRDefault="00C45A9B" w:rsidP="00C45A9B">
      <w:pPr>
        <w:pStyle w:val="NormalWeb"/>
        <w:numPr>
          <w:ilvl w:val="0"/>
          <w:numId w:val="3"/>
        </w:numPr>
        <w:tabs>
          <w:tab w:val="clear" w:pos="720"/>
          <w:tab w:val="num" w:pos="567"/>
        </w:tabs>
        <w:spacing w:before="0" w:beforeAutospacing="0" w:after="0" w:afterAutospacing="0"/>
        <w:ind w:left="567" w:hanging="567"/>
        <w:jc w:val="both"/>
        <w:rPr>
          <w:lang w:val="en-GB"/>
        </w:rPr>
      </w:pPr>
      <w:r w:rsidRPr="00A7427A">
        <w:rPr>
          <w:lang w:val="en-GB"/>
        </w:rPr>
        <w:t>To emphasize the substantial role of national focal points to follow up and ensure timely implementation of all decisions and commitments of the Task Forces, Senior Officials and Ministerial meetings.</w:t>
      </w:r>
    </w:p>
    <w:p w:rsidR="00C45A9B" w:rsidRPr="00A7427A" w:rsidRDefault="00C45A9B" w:rsidP="00C45A9B">
      <w:pPr>
        <w:pStyle w:val="NormalWeb"/>
        <w:tabs>
          <w:tab w:val="num" w:pos="567"/>
        </w:tabs>
        <w:spacing w:before="0" w:beforeAutospacing="0" w:after="0" w:afterAutospacing="0"/>
        <w:ind w:left="567" w:hanging="567"/>
        <w:jc w:val="both"/>
        <w:rPr>
          <w:lang w:val="en-GB"/>
        </w:rPr>
      </w:pPr>
    </w:p>
    <w:p w:rsidR="00C45A9B" w:rsidRPr="00A7427A" w:rsidRDefault="00C45A9B" w:rsidP="00C45A9B">
      <w:pPr>
        <w:pStyle w:val="NormalWeb"/>
        <w:numPr>
          <w:ilvl w:val="0"/>
          <w:numId w:val="3"/>
        </w:numPr>
        <w:tabs>
          <w:tab w:val="clear" w:pos="720"/>
          <w:tab w:val="num" w:pos="567"/>
        </w:tabs>
        <w:spacing w:before="0" w:beforeAutospacing="0" w:after="0" w:afterAutospacing="0"/>
        <w:ind w:left="567" w:hanging="567"/>
        <w:jc w:val="both"/>
        <w:rPr>
          <w:lang w:val="en-GB"/>
        </w:rPr>
      </w:pPr>
      <w:r w:rsidRPr="00A7427A">
        <w:rPr>
          <w:b/>
          <w:bCs/>
          <w:lang w:val="en-GB"/>
        </w:rPr>
        <w:t>Seek ways and means</w:t>
      </w:r>
      <w:r w:rsidRPr="00A7427A">
        <w:rPr>
          <w:lang w:val="en-GB"/>
        </w:rPr>
        <w:t xml:space="preserve"> that the D-8 Secretariat to be strengthened in terms of both financial and human resources to be able to effectively pursue, follow up and coordinate implementation of our decisions in the field of industrial cooperation as well as in other areas. </w:t>
      </w:r>
    </w:p>
    <w:p w:rsidR="00C45A9B" w:rsidRPr="00A7427A" w:rsidRDefault="00C45A9B" w:rsidP="00C45A9B">
      <w:pPr>
        <w:pStyle w:val="NormalWeb"/>
        <w:spacing w:before="0" w:beforeAutospacing="0" w:after="0" w:afterAutospacing="0"/>
        <w:jc w:val="both"/>
        <w:rPr>
          <w:lang w:val="en-GB"/>
        </w:rPr>
      </w:pPr>
    </w:p>
    <w:p w:rsidR="00C45A9B" w:rsidRPr="00A7427A" w:rsidRDefault="00C45A9B" w:rsidP="00C45A9B">
      <w:pPr>
        <w:pStyle w:val="NoSpacing"/>
        <w:jc w:val="both"/>
        <w:rPr>
          <w:rFonts w:ascii="Times New Roman" w:hAnsi="Times New Roman" w:cs="Times New Roman"/>
          <w:sz w:val="24"/>
          <w:szCs w:val="24"/>
          <w:lang w:val="en-GB"/>
        </w:rPr>
      </w:pPr>
      <w:r w:rsidRPr="00A7427A">
        <w:rPr>
          <w:rFonts w:ascii="Times New Roman" w:hAnsi="Times New Roman" w:cs="Times New Roman"/>
          <w:sz w:val="24"/>
          <w:szCs w:val="24"/>
          <w:lang w:val="en-GB"/>
        </w:rPr>
        <w:t>Ministers and Head of Delegations conveyed their words of app</w:t>
      </w:r>
      <w:r w:rsidR="00A7427A">
        <w:rPr>
          <w:rFonts w:ascii="Times New Roman" w:hAnsi="Times New Roman" w:cs="Times New Roman"/>
          <w:sz w:val="24"/>
          <w:szCs w:val="24"/>
          <w:lang w:val="en-GB"/>
        </w:rPr>
        <w:t xml:space="preserve">reciation to His Excellency </w:t>
      </w:r>
      <w:proofErr w:type="spellStart"/>
      <w:r w:rsidR="00A7427A">
        <w:rPr>
          <w:rFonts w:ascii="Times New Roman" w:hAnsi="Times New Roman" w:cs="Times New Roman"/>
          <w:sz w:val="24"/>
          <w:szCs w:val="24"/>
          <w:lang w:val="en-GB"/>
        </w:rPr>
        <w:t>Mr.</w:t>
      </w:r>
      <w:proofErr w:type="spellEnd"/>
      <w:r w:rsidR="00A7427A">
        <w:rPr>
          <w:rFonts w:ascii="Times New Roman" w:hAnsi="Times New Roman" w:cs="Times New Roman"/>
          <w:sz w:val="24"/>
          <w:szCs w:val="24"/>
          <w:lang w:val="en-GB"/>
        </w:rPr>
        <w:t xml:space="preserve"> </w:t>
      </w:r>
      <w:r w:rsidRPr="00A7427A">
        <w:rPr>
          <w:rFonts w:ascii="Times New Roman" w:hAnsi="Times New Roman" w:cs="Times New Roman"/>
          <w:sz w:val="24"/>
          <w:szCs w:val="24"/>
          <w:lang w:val="en-GB"/>
        </w:rPr>
        <w:t xml:space="preserve">Mohammad Reza </w:t>
      </w:r>
      <w:proofErr w:type="spellStart"/>
      <w:r w:rsidRPr="00A7427A">
        <w:rPr>
          <w:rFonts w:ascii="Times New Roman" w:hAnsi="Times New Roman" w:cs="Times New Roman"/>
          <w:sz w:val="24"/>
          <w:szCs w:val="24"/>
          <w:lang w:val="en-GB"/>
        </w:rPr>
        <w:t>Nematzadeh</w:t>
      </w:r>
      <w:proofErr w:type="spellEnd"/>
      <w:r w:rsidRPr="00A7427A">
        <w:rPr>
          <w:rFonts w:ascii="Times New Roman" w:hAnsi="Times New Roman" w:cs="Times New Roman"/>
          <w:sz w:val="24"/>
          <w:szCs w:val="24"/>
          <w:lang w:val="en-GB"/>
        </w:rPr>
        <w:t>, Minister of Industry, Mine and Trade for ably steering the deliberations of the Meeting to a successful conclusion, and expressed their high appreciation to the Government of Iran for an excellent arrangement for organizing the meeting. The Meeting also appreciated the Secretariat for its valuable support rendered to the event.</w:t>
      </w:r>
    </w:p>
    <w:p w:rsidR="00C45A9B" w:rsidRPr="00A7427A" w:rsidRDefault="00C45A9B" w:rsidP="00C45A9B">
      <w:pPr>
        <w:pStyle w:val="NoSpacing"/>
        <w:ind w:left="360"/>
        <w:jc w:val="both"/>
        <w:rPr>
          <w:rFonts w:ascii="Times New Roman" w:hAnsi="Times New Roman" w:cs="Times New Roman"/>
          <w:sz w:val="24"/>
          <w:szCs w:val="24"/>
          <w:lang w:val="en-GB"/>
        </w:rPr>
      </w:pPr>
    </w:p>
    <w:p w:rsidR="00C45A9B" w:rsidRPr="00A7427A" w:rsidRDefault="00C45A9B" w:rsidP="00C45A9B">
      <w:pPr>
        <w:pStyle w:val="NoSpacing"/>
        <w:jc w:val="both"/>
        <w:rPr>
          <w:rFonts w:ascii="Times New Roman" w:hAnsi="Times New Roman" w:cs="Times New Roman"/>
          <w:sz w:val="24"/>
          <w:szCs w:val="24"/>
          <w:lang w:val="en-GB"/>
        </w:rPr>
      </w:pPr>
      <w:bookmarkStart w:id="0" w:name="_GoBack"/>
      <w:r w:rsidRPr="00A7427A">
        <w:rPr>
          <w:rFonts w:ascii="Times New Roman" w:hAnsi="Times New Roman" w:cs="Times New Roman"/>
          <w:sz w:val="24"/>
          <w:szCs w:val="24"/>
          <w:lang w:val="en-GB"/>
        </w:rPr>
        <w:t xml:space="preserve">The Meeting welcomed the offer by the Head of Delegation of the Ministry of Industry of (insert country name) who stated that in </w:t>
      </w:r>
      <w:r w:rsidR="00A7427A" w:rsidRPr="00A7427A">
        <w:rPr>
          <w:rFonts w:ascii="Times New Roman" w:hAnsi="Times New Roman" w:cs="Times New Roman"/>
          <w:sz w:val="24"/>
          <w:szCs w:val="24"/>
          <w:lang w:val="en-GB"/>
        </w:rPr>
        <w:t>principle;</w:t>
      </w:r>
      <w:r w:rsidRPr="00A7427A">
        <w:rPr>
          <w:rFonts w:ascii="Times New Roman" w:hAnsi="Times New Roman" w:cs="Times New Roman"/>
          <w:sz w:val="24"/>
          <w:szCs w:val="24"/>
          <w:lang w:val="en-GB"/>
        </w:rPr>
        <w:t xml:space="preserve"> (insert country name) is willing to host the 5th D-8 Ministerial Meeting on Industry in (insert year)</w:t>
      </w:r>
    </w:p>
    <w:bookmarkEnd w:id="0"/>
    <w:p w:rsidR="00C45A9B" w:rsidRPr="00A7427A" w:rsidRDefault="00C45A9B" w:rsidP="00C45A9B">
      <w:pPr>
        <w:pStyle w:val="NormalWeb"/>
        <w:spacing w:before="0" w:beforeAutospacing="0" w:after="0" w:afterAutospacing="0"/>
        <w:jc w:val="center"/>
        <w:rPr>
          <w:b/>
          <w:bCs/>
          <w:lang w:val="en-GB"/>
        </w:rPr>
      </w:pPr>
    </w:p>
    <w:p w:rsidR="00C45A9B" w:rsidRPr="00A7427A" w:rsidRDefault="00C45A9B" w:rsidP="00C45A9B">
      <w:pPr>
        <w:pStyle w:val="NormalWeb"/>
        <w:spacing w:before="0" w:beforeAutospacing="0" w:after="0" w:afterAutospacing="0"/>
        <w:jc w:val="center"/>
        <w:rPr>
          <w:b/>
          <w:bCs/>
          <w:lang w:val="en-GB"/>
        </w:rPr>
      </w:pPr>
    </w:p>
    <w:p w:rsidR="00EF2904" w:rsidRPr="00A7427A" w:rsidRDefault="00C45A9B" w:rsidP="00C45A9B">
      <w:pPr>
        <w:pStyle w:val="NormalWeb"/>
        <w:spacing w:before="0" w:beforeAutospacing="0" w:after="0" w:afterAutospacing="0"/>
        <w:jc w:val="right"/>
        <w:rPr>
          <w:rFonts w:asciiTheme="minorHAnsi" w:hAnsiTheme="minorHAnsi" w:cstheme="minorHAnsi"/>
          <w:b/>
          <w:bCs/>
          <w:sz w:val="36"/>
          <w:szCs w:val="36"/>
          <w:lang w:val="en-GB"/>
        </w:rPr>
      </w:pPr>
      <w:r w:rsidRPr="00A7427A">
        <w:rPr>
          <w:b/>
          <w:bCs/>
          <w:lang w:val="en-GB"/>
        </w:rPr>
        <w:t>Tehran, 28 January 2015</w:t>
      </w:r>
    </w:p>
    <w:p w:rsidR="00EF2904" w:rsidRPr="00A7427A" w:rsidRDefault="00EF2904" w:rsidP="00C249C8">
      <w:pPr>
        <w:pStyle w:val="NormalWeb"/>
        <w:spacing w:before="0" w:beforeAutospacing="0" w:after="0" w:afterAutospacing="0"/>
        <w:jc w:val="center"/>
        <w:rPr>
          <w:rFonts w:asciiTheme="minorHAnsi" w:hAnsiTheme="minorHAnsi" w:cstheme="minorHAnsi"/>
          <w:b/>
          <w:bCs/>
          <w:sz w:val="36"/>
          <w:szCs w:val="36"/>
          <w:lang w:val="en-GB"/>
        </w:rPr>
      </w:pPr>
    </w:p>
    <w:sectPr w:rsidR="00EF2904" w:rsidRPr="00A7427A" w:rsidSect="00D07260">
      <w:footerReference w:type="default" r:id="rId8"/>
      <w:pgSz w:w="11909" w:h="16834" w:code="9"/>
      <w:pgMar w:top="1152" w:right="144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E4E" w:rsidRDefault="00C43E4E" w:rsidP="00130F6A">
      <w:r>
        <w:separator/>
      </w:r>
    </w:p>
  </w:endnote>
  <w:endnote w:type="continuationSeparator" w:id="0">
    <w:p w:rsidR="00C43E4E" w:rsidRDefault="00C43E4E" w:rsidP="0013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3103068"/>
      <w:docPartObj>
        <w:docPartGallery w:val="Page Numbers (Bottom of Page)"/>
        <w:docPartUnique/>
      </w:docPartObj>
    </w:sdtPr>
    <w:sdtEndPr>
      <w:rPr>
        <w:noProof/>
      </w:rPr>
    </w:sdtEndPr>
    <w:sdtContent>
      <w:p w:rsidR="00130F6A" w:rsidRDefault="008E4975">
        <w:pPr>
          <w:pStyle w:val="Footer"/>
          <w:jc w:val="center"/>
        </w:pPr>
        <w:r>
          <w:fldChar w:fldCharType="begin"/>
        </w:r>
        <w:r w:rsidR="00130F6A">
          <w:instrText xml:space="preserve"> PAGE   \* MERGEFORMAT </w:instrText>
        </w:r>
        <w:r>
          <w:fldChar w:fldCharType="separate"/>
        </w:r>
        <w:r w:rsidR="0016486C">
          <w:rPr>
            <w:noProof/>
          </w:rPr>
          <w:t>3</w:t>
        </w:r>
        <w:r>
          <w:rPr>
            <w:noProof/>
          </w:rPr>
          <w:fldChar w:fldCharType="end"/>
        </w:r>
      </w:p>
    </w:sdtContent>
  </w:sdt>
  <w:p w:rsidR="00130F6A" w:rsidRDefault="00130F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E4E" w:rsidRDefault="00C43E4E" w:rsidP="00130F6A">
      <w:r>
        <w:separator/>
      </w:r>
    </w:p>
  </w:footnote>
  <w:footnote w:type="continuationSeparator" w:id="0">
    <w:p w:rsidR="00C43E4E" w:rsidRDefault="00C43E4E" w:rsidP="00130F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F5C"/>
    <w:multiLevelType w:val="multilevel"/>
    <w:tmpl w:val="3406212A"/>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nsid w:val="07A457A6"/>
    <w:multiLevelType w:val="hybridMultilevel"/>
    <w:tmpl w:val="6FA6A94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5572D"/>
    <w:multiLevelType w:val="multilevel"/>
    <w:tmpl w:val="2876817A"/>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3781C5E"/>
    <w:multiLevelType w:val="multilevel"/>
    <w:tmpl w:val="F28CAC7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19214F3"/>
    <w:multiLevelType w:val="multilevel"/>
    <w:tmpl w:val="AF0E3C5A"/>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6605A8B"/>
    <w:multiLevelType w:val="multilevel"/>
    <w:tmpl w:val="787A6ABC"/>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nsid w:val="2BE22D5D"/>
    <w:multiLevelType w:val="multilevel"/>
    <w:tmpl w:val="EF1CC6F8"/>
    <w:lvl w:ilvl="0">
      <w:start w:val="2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CF97C63"/>
    <w:multiLevelType w:val="multilevel"/>
    <w:tmpl w:val="7B9EE902"/>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E6910A7"/>
    <w:multiLevelType w:val="multilevel"/>
    <w:tmpl w:val="380EEDFE"/>
    <w:lvl w:ilvl="0">
      <w:start w:val="1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5EF12F5"/>
    <w:multiLevelType w:val="multilevel"/>
    <w:tmpl w:val="05F032E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6480D7F"/>
    <w:multiLevelType w:val="multilevel"/>
    <w:tmpl w:val="F9F2557A"/>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47F7150F"/>
    <w:multiLevelType w:val="multilevel"/>
    <w:tmpl w:val="CBB4627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nsid w:val="4E986613"/>
    <w:multiLevelType w:val="multilevel"/>
    <w:tmpl w:val="66E4A7B2"/>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09F35DF"/>
    <w:multiLevelType w:val="multilevel"/>
    <w:tmpl w:val="B9B49C6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4A17C5F"/>
    <w:multiLevelType w:val="multilevel"/>
    <w:tmpl w:val="2626CCEE"/>
    <w:lvl w:ilvl="0">
      <w:start w:val="2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57603CF0"/>
    <w:multiLevelType w:val="multilevel"/>
    <w:tmpl w:val="122C6A0E"/>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857397E"/>
    <w:multiLevelType w:val="multilevel"/>
    <w:tmpl w:val="9A9CF850"/>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B67511A"/>
    <w:multiLevelType w:val="multilevel"/>
    <w:tmpl w:val="5768C212"/>
    <w:lvl w:ilvl="0">
      <w:start w:val="1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5BFB7E93"/>
    <w:multiLevelType w:val="multilevel"/>
    <w:tmpl w:val="2A847D26"/>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616F329E"/>
    <w:multiLevelType w:val="multilevel"/>
    <w:tmpl w:val="108077D6"/>
    <w:lvl w:ilvl="0">
      <w:start w:val="2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9635AE3"/>
    <w:multiLevelType w:val="multilevel"/>
    <w:tmpl w:val="BC605E9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E0F0C04"/>
    <w:multiLevelType w:val="multilevel"/>
    <w:tmpl w:val="37BA2A8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72F32C6C"/>
    <w:multiLevelType w:val="multilevel"/>
    <w:tmpl w:val="C95092AE"/>
    <w:lvl w:ilvl="0">
      <w:start w:val="1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F773DDD"/>
    <w:multiLevelType w:val="multilevel"/>
    <w:tmpl w:val="0A166568"/>
    <w:lvl w:ilvl="0">
      <w:start w:val="1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FEA0B60"/>
    <w:multiLevelType w:val="multilevel"/>
    <w:tmpl w:val="0B5058A0"/>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3"/>
  </w:num>
  <w:num w:numId="3">
    <w:abstractNumId w:val="5"/>
  </w:num>
  <w:num w:numId="4">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0"/>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D52FC"/>
    <w:rsid w:val="0003628F"/>
    <w:rsid w:val="00066278"/>
    <w:rsid w:val="0006648E"/>
    <w:rsid w:val="000E0CB8"/>
    <w:rsid w:val="000E7AFA"/>
    <w:rsid w:val="0011286D"/>
    <w:rsid w:val="00123C78"/>
    <w:rsid w:val="00130F6A"/>
    <w:rsid w:val="0013419D"/>
    <w:rsid w:val="001473EE"/>
    <w:rsid w:val="0016486C"/>
    <w:rsid w:val="001656B6"/>
    <w:rsid w:val="001A2D7B"/>
    <w:rsid w:val="001E7BC7"/>
    <w:rsid w:val="00217276"/>
    <w:rsid w:val="00291B13"/>
    <w:rsid w:val="002B1A9F"/>
    <w:rsid w:val="002C673A"/>
    <w:rsid w:val="0034200B"/>
    <w:rsid w:val="00381F85"/>
    <w:rsid w:val="003B0126"/>
    <w:rsid w:val="003B5C7C"/>
    <w:rsid w:val="003F5176"/>
    <w:rsid w:val="00461293"/>
    <w:rsid w:val="004672C5"/>
    <w:rsid w:val="00471205"/>
    <w:rsid w:val="00473D0D"/>
    <w:rsid w:val="004B4051"/>
    <w:rsid w:val="004B4384"/>
    <w:rsid w:val="00521A40"/>
    <w:rsid w:val="0054602E"/>
    <w:rsid w:val="00552086"/>
    <w:rsid w:val="0056042C"/>
    <w:rsid w:val="005A21EC"/>
    <w:rsid w:val="005E3A4E"/>
    <w:rsid w:val="005F7BB7"/>
    <w:rsid w:val="0061336C"/>
    <w:rsid w:val="0063017D"/>
    <w:rsid w:val="00682072"/>
    <w:rsid w:val="00692B52"/>
    <w:rsid w:val="006D031E"/>
    <w:rsid w:val="006E69B4"/>
    <w:rsid w:val="006F7683"/>
    <w:rsid w:val="00705A8E"/>
    <w:rsid w:val="007404BD"/>
    <w:rsid w:val="007A2D0C"/>
    <w:rsid w:val="007D135E"/>
    <w:rsid w:val="007E610C"/>
    <w:rsid w:val="00813F9A"/>
    <w:rsid w:val="008155A9"/>
    <w:rsid w:val="008238B2"/>
    <w:rsid w:val="00826AE6"/>
    <w:rsid w:val="00876237"/>
    <w:rsid w:val="0088669A"/>
    <w:rsid w:val="00887FF0"/>
    <w:rsid w:val="008E4975"/>
    <w:rsid w:val="0090363D"/>
    <w:rsid w:val="00906004"/>
    <w:rsid w:val="009272D4"/>
    <w:rsid w:val="00934BDC"/>
    <w:rsid w:val="00960139"/>
    <w:rsid w:val="0096082B"/>
    <w:rsid w:val="0097327A"/>
    <w:rsid w:val="009D2660"/>
    <w:rsid w:val="009D52FC"/>
    <w:rsid w:val="009E2A2C"/>
    <w:rsid w:val="009F3019"/>
    <w:rsid w:val="009F6CBB"/>
    <w:rsid w:val="00A60B80"/>
    <w:rsid w:val="00A7384C"/>
    <w:rsid w:val="00A73E56"/>
    <w:rsid w:val="00A7427A"/>
    <w:rsid w:val="00AA51ED"/>
    <w:rsid w:val="00AC1021"/>
    <w:rsid w:val="00AC544A"/>
    <w:rsid w:val="00AD1114"/>
    <w:rsid w:val="00AD42EA"/>
    <w:rsid w:val="00B56247"/>
    <w:rsid w:val="00B87A14"/>
    <w:rsid w:val="00BE4FD4"/>
    <w:rsid w:val="00BF06C1"/>
    <w:rsid w:val="00C249C8"/>
    <w:rsid w:val="00C43E4E"/>
    <w:rsid w:val="00C45A9B"/>
    <w:rsid w:val="00C6150F"/>
    <w:rsid w:val="00C90589"/>
    <w:rsid w:val="00CC5F60"/>
    <w:rsid w:val="00CD6372"/>
    <w:rsid w:val="00CE2CCD"/>
    <w:rsid w:val="00D07260"/>
    <w:rsid w:val="00D07B7B"/>
    <w:rsid w:val="00D229C5"/>
    <w:rsid w:val="00D47D68"/>
    <w:rsid w:val="00D62521"/>
    <w:rsid w:val="00D6622A"/>
    <w:rsid w:val="00D80BAF"/>
    <w:rsid w:val="00D867C0"/>
    <w:rsid w:val="00D947FF"/>
    <w:rsid w:val="00DD0090"/>
    <w:rsid w:val="00DD32A0"/>
    <w:rsid w:val="00E06AF2"/>
    <w:rsid w:val="00E12646"/>
    <w:rsid w:val="00E2634A"/>
    <w:rsid w:val="00E62634"/>
    <w:rsid w:val="00EB7995"/>
    <w:rsid w:val="00ED046E"/>
    <w:rsid w:val="00ED12DB"/>
    <w:rsid w:val="00EE3F4B"/>
    <w:rsid w:val="00EF2904"/>
    <w:rsid w:val="00F00A76"/>
    <w:rsid w:val="00F2616D"/>
    <w:rsid w:val="00F34D48"/>
    <w:rsid w:val="00F46C9F"/>
    <w:rsid w:val="00F77B64"/>
    <w:rsid w:val="00FC131C"/>
    <w:rsid w:val="00FD12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669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9D52FC"/>
    <w:pPr>
      <w:spacing w:before="100" w:beforeAutospacing="1" w:after="100" w:afterAutospacing="1"/>
    </w:pPr>
  </w:style>
  <w:style w:type="paragraph" w:styleId="ListParagraph">
    <w:name w:val="List Paragraph"/>
    <w:basedOn w:val="Normal"/>
    <w:uiPriority w:val="34"/>
    <w:qFormat/>
    <w:rsid w:val="00813F9A"/>
    <w:pPr>
      <w:ind w:left="720"/>
      <w:contextualSpacing/>
    </w:pPr>
  </w:style>
  <w:style w:type="paragraph" w:styleId="Header">
    <w:name w:val="header"/>
    <w:basedOn w:val="Normal"/>
    <w:link w:val="HeaderChar"/>
    <w:uiPriority w:val="99"/>
    <w:rsid w:val="00130F6A"/>
    <w:pPr>
      <w:tabs>
        <w:tab w:val="center" w:pos="4680"/>
        <w:tab w:val="right" w:pos="9360"/>
      </w:tabs>
    </w:pPr>
  </w:style>
  <w:style w:type="character" w:customStyle="1" w:styleId="HeaderChar">
    <w:name w:val="Header Char"/>
    <w:basedOn w:val="DefaultParagraphFont"/>
    <w:link w:val="Header"/>
    <w:uiPriority w:val="99"/>
    <w:rsid w:val="00130F6A"/>
    <w:rPr>
      <w:sz w:val="24"/>
      <w:szCs w:val="24"/>
    </w:rPr>
  </w:style>
  <w:style w:type="paragraph" w:styleId="Footer">
    <w:name w:val="footer"/>
    <w:basedOn w:val="Normal"/>
    <w:link w:val="FooterChar"/>
    <w:uiPriority w:val="99"/>
    <w:rsid w:val="00130F6A"/>
    <w:pPr>
      <w:tabs>
        <w:tab w:val="center" w:pos="4680"/>
        <w:tab w:val="right" w:pos="9360"/>
      </w:tabs>
    </w:pPr>
  </w:style>
  <w:style w:type="character" w:customStyle="1" w:styleId="FooterChar">
    <w:name w:val="Footer Char"/>
    <w:basedOn w:val="DefaultParagraphFont"/>
    <w:link w:val="Footer"/>
    <w:uiPriority w:val="99"/>
    <w:rsid w:val="00130F6A"/>
    <w:rPr>
      <w:sz w:val="24"/>
      <w:szCs w:val="24"/>
    </w:rPr>
  </w:style>
  <w:style w:type="table" w:styleId="TableGrid">
    <w:name w:val="Table Grid"/>
    <w:basedOn w:val="TableNormal"/>
    <w:rsid w:val="00EF29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D07260"/>
    <w:rPr>
      <w:rFonts w:asciiTheme="minorHAnsi" w:eastAsiaTheme="minorHAnsi" w:hAnsiTheme="minorHAnsi" w:cstheme="minorBidi"/>
      <w:sz w:val="22"/>
      <w:szCs w:val="22"/>
    </w:rPr>
  </w:style>
  <w:style w:type="paragraph" w:styleId="BalloonText">
    <w:name w:val="Balloon Text"/>
    <w:basedOn w:val="Normal"/>
    <w:link w:val="BalloonTextChar"/>
    <w:rsid w:val="00A7427A"/>
    <w:rPr>
      <w:rFonts w:ascii="Tahoma" w:hAnsi="Tahoma" w:cs="Tahoma"/>
      <w:sz w:val="16"/>
      <w:szCs w:val="16"/>
    </w:rPr>
  </w:style>
  <w:style w:type="character" w:customStyle="1" w:styleId="BalloonTextChar">
    <w:name w:val="Balloon Text Char"/>
    <w:basedOn w:val="DefaultParagraphFont"/>
    <w:link w:val="BalloonText"/>
    <w:rsid w:val="00A742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669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9D52FC"/>
    <w:pPr>
      <w:spacing w:before="100" w:beforeAutospacing="1" w:after="100" w:afterAutospacing="1"/>
    </w:pPr>
  </w:style>
  <w:style w:type="paragraph" w:styleId="ListParagraph">
    <w:name w:val="List Paragraph"/>
    <w:basedOn w:val="Normal"/>
    <w:uiPriority w:val="34"/>
    <w:qFormat/>
    <w:rsid w:val="00813F9A"/>
    <w:pPr>
      <w:ind w:left="720"/>
      <w:contextualSpacing/>
    </w:pPr>
  </w:style>
  <w:style w:type="paragraph" w:styleId="Header">
    <w:name w:val="header"/>
    <w:basedOn w:val="Normal"/>
    <w:link w:val="HeaderChar"/>
    <w:uiPriority w:val="99"/>
    <w:rsid w:val="00130F6A"/>
    <w:pPr>
      <w:tabs>
        <w:tab w:val="center" w:pos="4680"/>
        <w:tab w:val="right" w:pos="9360"/>
      </w:tabs>
    </w:pPr>
  </w:style>
  <w:style w:type="character" w:customStyle="1" w:styleId="HeaderChar">
    <w:name w:val="Header Char"/>
    <w:basedOn w:val="DefaultParagraphFont"/>
    <w:link w:val="Header"/>
    <w:uiPriority w:val="99"/>
    <w:rsid w:val="00130F6A"/>
    <w:rPr>
      <w:sz w:val="24"/>
      <w:szCs w:val="24"/>
    </w:rPr>
  </w:style>
  <w:style w:type="paragraph" w:styleId="Footer">
    <w:name w:val="footer"/>
    <w:basedOn w:val="Normal"/>
    <w:link w:val="FooterChar"/>
    <w:uiPriority w:val="99"/>
    <w:rsid w:val="00130F6A"/>
    <w:pPr>
      <w:tabs>
        <w:tab w:val="center" w:pos="4680"/>
        <w:tab w:val="right" w:pos="9360"/>
      </w:tabs>
    </w:pPr>
  </w:style>
  <w:style w:type="character" w:customStyle="1" w:styleId="FooterChar">
    <w:name w:val="Footer Char"/>
    <w:basedOn w:val="DefaultParagraphFont"/>
    <w:link w:val="Footer"/>
    <w:uiPriority w:val="99"/>
    <w:rsid w:val="00130F6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472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1228</Words>
  <Characters>7004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Draft</vt:lpstr>
    </vt:vector>
  </TitlesOfParts>
  <Company>Toshiba</Company>
  <LinksUpToDate>false</LinksUpToDate>
  <CharactersWithSpaces>8216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creator>Krishok</dc:creator>
  <cp:lastModifiedBy>Ilham Perintis</cp:lastModifiedBy>
  <cp:revision>4</cp:revision>
  <cp:lastPrinted>2015-01-22T08:30:00Z</cp:lastPrinted>
  <dcterms:created xsi:type="dcterms:W3CDTF">2015-01-12T13:53:00Z</dcterms:created>
  <dcterms:modified xsi:type="dcterms:W3CDTF">2015-01-27T12:27:00Z</dcterms:modified>
</cp:coreProperties>
</file>